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340749">
            <w:pPr>
              <w:jc w:val="center"/>
              <w:rPr>
                <w:rFonts w:ascii="Copperplate" w:hAnsi="Copperplate" w:cs="Arial"/>
                <w:color w:val="000080"/>
              </w:rPr>
            </w:pPr>
          </w:p>
          <w:p w:rsidR="00DB6AD2" w:rsidRPr="003728F7" w:rsidRDefault="00DB6AD2" w:rsidP="0034074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34074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340749" w:rsidRDefault="006A6E36" w:rsidP="00340749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B2AE4C" wp14:editId="5BD57399">
                  <wp:extent cx="1424763" cy="1424763"/>
                  <wp:effectExtent l="0" t="0" r="4445" b="4445"/>
                  <wp:docPr id="4" name="Picture 4" descr="http://www.brownsauction.com/wp-content/uploads/2013/07/Seal_of_Louis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ownsauction.com/wp-content/uploads/2013/07/Seal_of_Louis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98" cy="142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49" w:rsidRDefault="00340749" w:rsidP="00340749">
            <w:pPr>
              <w:jc w:val="center"/>
              <w:rPr>
                <w:rFonts w:cs="Arial"/>
              </w:rPr>
            </w:pPr>
          </w:p>
          <w:p w:rsidR="00DB6AD2" w:rsidRDefault="006A6E36" w:rsidP="00340749">
            <w:pPr>
              <w:jc w:val="center"/>
              <w:rPr>
                <w:rFonts w:cs="Arial"/>
                <w:sz w:val="28"/>
              </w:rPr>
            </w:pPr>
            <w:r w:rsidRPr="00340749">
              <w:rPr>
                <w:rFonts w:cs="Arial"/>
                <w:sz w:val="28"/>
              </w:rPr>
              <w:t>Statewide Independent Living Council</w:t>
            </w:r>
          </w:p>
          <w:p w:rsidR="00340749" w:rsidRPr="00340749" w:rsidRDefault="00340749" w:rsidP="00340749">
            <w:pPr>
              <w:jc w:val="center"/>
              <w:rPr>
                <w:rFonts w:cs="Arial"/>
                <w:sz w:val="28"/>
              </w:rPr>
            </w:pPr>
          </w:p>
          <w:p w:rsidR="00340749" w:rsidRDefault="00340749" w:rsidP="00340749">
            <w:pPr>
              <w:jc w:val="center"/>
              <w:rPr>
                <w:rFonts w:cs="Arial"/>
              </w:rPr>
            </w:pPr>
          </w:p>
          <w:p w:rsidR="00340749" w:rsidRPr="006A6E36" w:rsidRDefault="009100EB" w:rsidP="0034074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aps/>
                <w:noProof/>
                <w:sz w:val="32"/>
                <w:szCs w:val="32"/>
              </w:rPr>
              <w:t>OPEN MEETING</w:t>
            </w:r>
            <w:r w:rsidR="00340749" w:rsidRPr="00340749">
              <w:rPr>
                <w:rFonts w:cs="Arial"/>
                <w:b/>
                <w:caps/>
                <w:noProof/>
                <w:sz w:val="32"/>
                <w:szCs w:val="32"/>
              </w:rPr>
              <w:t xml:space="preserve"> Notice</w:t>
            </w:r>
          </w:p>
        </w:tc>
        <w:tc>
          <w:tcPr>
            <w:tcW w:w="2908" w:type="dxa"/>
          </w:tcPr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340749" w:rsidP="00340749">
            <w:pPr>
              <w:jc w:val="center"/>
              <w:rPr>
                <w:rFonts w:cs="Arial"/>
                <w:noProof/>
                <w:color w:val="000080"/>
              </w:rPr>
            </w:pPr>
            <w:r>
              <w:rPr>
                <w:rFonts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381783</wp:posOffset>
                      </wp:positionH>
                      <wp:positionV relativeFrom="paragraph">
                        <wp:posOffset>1248779</wp:posOffset>
                      </wp:positionV>
                      <wp:extent cx="6751674" cy="0"/>
                      <wp:effectExtent l="0" t="0" r="114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674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sx="1000" sy="1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98.35pt" to="561.7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" strokecolor="#1f497d [3215]" strokeweight="1.5pt">
                      <v:shadow on="t" type="perspective" color="#7f7f7f [1612]" offset="0,0" matrix="655f,,,655f"/>
                    </v:line>
                  </w:pict>
                </mc:Fallback>
              </mc:AlternateContent>
            </w:r>
          </w:p>
        </w:tc>
        <w:tc>
          <w:tcPr>
            <w:tcW w:w="5760" w:type="dxa"/>
            <w:vMerge/>
          </w:tcPr>
          <w:p w:rsidR="00DB6AD2" w:rsidRPr="00715DEC" w:rsidRDefault="00DB6AD2" w:rsidP="0034074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</w:tc>
      </w:tr>
    </w:tbl>
    <w:p w:rsidR="00DB6AD2" w:rsidRDefault="00DB6AD2" w:rsidP="00340749">
      <w:pPr>
        <w:jc w:val="center"/>
        <w:rPr>
          <w:rFonts w:cs="Arial"/>
          <w:sz w:val="23"/>
          <w:szCs w:val="23"/>
        </w:rPr>
      </w:pPr>
    </w:p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6A6E36" w:rsidRDefault="00DB6AD2" w:rsidP="00DB6AD2">
      <w:pPr>
        <w:rPr>
          <w:rFonts w:cs="Arial"/>
        </w:rPr>
      </w:pPr>
      <w:r w:rsidRPr="006A6E36">
        <w:rPr>
          <w:rFonts w:cs="Arial"/>
        </w:rPr>
        <w:t xml:space="preserve">There will be </w:t>
      </w:r>
      <w:r w:rsidR="006A6E36">
        <w:rPr>
          <w:rFonts w:cs="Arial"/>
        </w:rPr>
        <w:t>a</w:t>
      </w:r>
      <w:r w:rsidR="00E913F1">
        <w:rPr>
          <w:rFonts w:cs="Arial"/>
        </w:rPr>
        <w:t xml:space="preserve"> meeting</w:t>
      </w:r>
      <w:r w:rsidRPr="006A6E36">
        <w:rPr>
          <w:rFonts w:cs="Arial"/>
        </w:rPr>
        <w:t xml:space="preserve"> of the</w:t>
      </w:r>
      <w:r w:rsidR="006A6E36">
        <w:rPr>
          <w:rFonts w:cs="Arial"/>
        </w:rPr>
        <w:t xml:space="preserve"> Louisiana</w:t>
      </w:r>
      <w:r w:rsidRPr="006A6E36">
        <w:rPr>
          <w:rFonts w:cs="Arial"/>
        </w:rPr>
        <w:t xml:space="preserve"> Statewide Independent Living Council on </w:t>
      </w:r>
      <w:r w:rsidR="00E913F1">
        <w:rPr>
          <w:rFonts w:cs="Arial"/>
        </w:rPr>
        <w:t>Thursday</w:t>
      </w:r>
      <w:r w:rsidRPr="006A6E36">
        <w:rPr>
          <w:rFonts w:cs="Arial"/>
        </w:rPr>
        <w:t xml:space="preserve">, </w:t>
      </w:r>
      <w:r w:rsidR="007834D5" w:rsidRPr="006A6E36">
        <w:rPr>
          <w:rFonts w:cs="Arial"/>
        </w:rPr>
        <w:t xml:space="preserve">January </w:t>
      </w:r>
      <w:r w:rsidR="006A6E36">
        <w:rPr>
          <w:rFonts w:cs="Arial"/>
        </w:rPr>
        <w:t>1</w:t>
      </w:r>
      <w:r w:rsidR="00E913F1">
        <w:rPr>
          <w:rFonts w:cs="Arial"/>
        </w:rPr>
        <w:t>5</w:t>
      </w:r>
      <w:r w:rsidR="007834D5" w:rsidRPr="006A6E36">
        <w:rPr>
          <w:rFonts w:cs="Arial"/>
          <w:vertAlign w:val="superscript"/>
        </w:rPr>
        <w:t>th</w:t>
      </w:r>
      <w:r w:rsidR="007834D5" w:rsidRPr="006A6E36">
        <w:rPr>
          <w:rFonts w:cs="Arial"/>
        </w:rPr>
        <w:t>,</w:t>
      </w:r>
      <w:r w:rsidRPr="006A6E36">
        <w:rPr>
          <w:rFonts w:cs="Arial"/>
        </w:rPr>
        <w:t xml:space="preserve"> 201</w:t>
      </w:r>
      <w:r w:rsidR="007834D5" w:rsidRPr="006A6E36">
        <w:rPr>
          <w:rFonts w:cs="Arial"/>
        </w:rPr>
        <w:t>4</w:t>
      </w:r>
      <w:r w:rsidRPr="006A6E36">
        <w:rPr>
          <w:rFonts w:cs="Arial"/>
        </w:rPr>
        <w:t xml:space="preserve"> at </w:t>
      </w:r>
      <w:r w:rsidR="006A6E36">
        <w:rPr>
          <w:rFonts w:cs="Arial"/>
        </w:rPr>
        <w:t>9</w:t>
      </w:r>
      <w:r w:rsidR="003B1183" w:rsidRPr="006A6E36">
        <w:rPr>
          <w:rFonts w:cs="Arial"/>
        </w:rPr>
        <w:t xml:space="preserve">:00 </w:t>
      </w:r>
      <w:r w:rsidR="006A6E36">
        <w:rPr>
          <w:rFonts w:cs="Arial"/>
        </w:rPr>
        <w:t>am</w:t>
      </w:r>
      <w:r w:rsidRPr="006A6E36">
        <w:rPr>
          <w:rFonts w:cs="Arial"/>
        </w:rPr>
        <w:t xml:space="preserve"> to </w:t>
      </w:r>
      <w:r w:rsidR="003B1183" w:rsidRPr="006A6E36">
        <w:rPr>
          <w:rFonts w:cs="Arial"/>
        </w:rPr>
        <w:t>3</w:t>
      </w:r>
      <w:r w:rsidRPr="006A6E36">
        <w:rPr>
          <w:rFonts w:cs="Arial"/>
        </w:rPr>
        <w:t xml:space="preserve">:00 p.m. at the </w:t>
      </w:r>
      <w:r w:rsidR="000158D9" w:rsidRPr="006A6E36">
        <w:rPr>
          <w:rFonts w:cs="Arial"/>
        </w:rPr>
        <w:t>Claiborne Building</w:t>
      </w:r>
      <w:r w:rsidR="006A6E36">
        <w:rPr>
          <w:rFonts w:cs="Arial"/>
        </w:rPr>
        <w:t>, Marbois Room 1-137</w:t>
      </w:r>
      <w:r w:rsidR="000158D9" w:rsidRPr="006A6E36">
        <w:rPr>
          <w:rFonts w:cs="Arial"/>
        </w:rPr>
        <w:t xml:space="preserve"> located at 1201 N. Third Street, </w:t>
      </w:r>
      <w:r w:rsidR="006A6E36">
        <w:rPr>
          <w:rFonts w:cs="Arial"/>
        </w:rPr>
        <w:t>Baton Rouge, LA 70804</w:t>
      </w:r>
      <w:r w:rsidRPr="006A6E36">
        <w:rPr>
          <w:rFonts w:cs="Arial"/>
        </w:rPr>
        <w:t xml:space="preserve">. </w:t>
      </w:r>
    </w:p>
    <w:p w:rsidR="00DB6AD2" w:rsidRPr="000158D9" w:rsidRDefault="00DB6AD2" w:rsidP="00DB6AD2">
      <w:pPr>
        <w:jc w:val="center"/>
        <w:rPr>
          <w:rFonts w:cs="Arial"/>
          <w:sz w:val="28"/>
          <w:szCs w:val="28"/>
        </w:rPr>
      </w:pPr>
    </w:p>
    <w:p w:rsidR="00DB6AD2" w:rsidRPr="006A6E36" w:rsidRDefault="009C0539" w:rsidP="00DB6AD2">
      <w:pPr>
        <w:jc w:val="center"/>
        <w:rPr>
          <w:rFonts w:cs="Arial"/>
          <w:b/>
          <w:caps/>
          <w:noProof/>
          <w:sz w:val="32"/>
          <w:szCs w:val="32"/>
        </w:rPr>
      </w:pPr>
      <w:r w:rsidRPr="006A6E36">
        <w:rPr>
          <w:rFonts w:cs="Arial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9D8C2" wp14:editId="33BD7AF2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P.O. BOX </w:t>
                            </w:r>
                            <w:proofErr w:type="gramStart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94004  BATON</w:t>
                            </w:r>
                            <w:proofErr w:type="gramEnd"/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hlWVrY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6A6E36">
        <w:rPr>
          <w:rFonts w:cs="Arial"/>
          <w:b/>
          <w:caps/>
          <w:noProof/>
          <w:sz w:val="32"/>
          <w:szCs w:val="32"/>
        </w:rPr>
        <w:t>Agenda</w:t>
      </w:r>
    </w:p>
    <w:p w:rsidR="00DB6AD2" w:rsidRPr="00E913F1" w:rsidRDefault="00DB6AD2" w:rsidP="00DB6AD2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Call to Order</w:t>
      </w:r>
    </w:p>
    <w:p w:rsidR="00DB6AD2" w:rsidRPr="00E913F1" w:rsidRDefault="00DB6AD2" w:rsidP="00DB6AD2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 xml:space="preserve">Introductions </w:t>
      </w:r>
    </w:p>
    <w:p w:rsidR="00D6120A" w:rsidRPr="00E913F1" w:rsidRDefault="00E913F1" w:rsidP="00DB6AD2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Old Business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Approval of prior meeting minutes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Revised Bylaws discussion &amp; vote</w:t>
      </w:r>
    </w:p>
    <w:p w:rsidR="00E913F1" w:rsidRPr="006A6E36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Membership</w:t>
      </w:r>
    </w:p>
    <w:p w:rsidR="009032C8" w:rsidRPr="00E913F1" w:rsidRDefault="00E913F1" w:rsidP="00D6120A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Partner Updates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GODA (Governor’s Office of Disability Affairs) – Ellis Roussel, Executive Director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LRS – Mark Martin, Director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 xml:space="preserve">CILs (Centers for Independent Living) – </w:t>
      </w:r>
    </w:p>
    <w:p w:rsidR="00E913F1" w:rsidRDefault="00E913F1" w:rsidP="00E913F1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>Gale Dean, NHILC Director</w:t>
      </w:r>
    </w:p>
    <w:p w:rsidR="00E913F1" w:rsidRPr="006A6E36" w:rsidRDefault="00E913F1" w:rsidP="00E913F1">
      <w:pPr>
        <w:numPr>
          <w:ilvl w:val="2"/>
          <w:numId w:val="1"/>
        </w:numPr>
        <w:rPr>
          <w:rFonts w:cs="Arial"/>
        </w:rPr>
      </w:pPr>
      <w:r>
        <w:rPr>
          <w:rFonts w:cs="Arial"/>
        </w:rPr>
        <w:t>Mitch Granger, SLIC Director</w:t>
      </w:r>
    </w:p>
    <w:p w:rsidR="00D6120A" w:rsidRPr="00E913F1" w:rsidRDefault="00E913F1" w:rsidP="00D6120A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New Business</w:t>
      </w:r>
    </w:p>
    <w:p w:rsidR="0079745F" w:rsidRDefault="00E913F1" w:rsidP="0079745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Quarterly Budget update</w:t>
      </w:r>
    </w:p>
    <w:p w:rsidR="005F543F" w:rsidRDefault="005F543F" w:rsidP="0079745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2015-2016 SILC Budget Discussion</w:t>
      </w:r>
    </w:p>
    <w:p w:rsidR="00F332C7" w:rsidRDefault="00F332C7" w:rsidP="0079745F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2014-2016 SPIL (State Plan) Update</w:t>
      </w:r>
    </w:p>
    <w:p w:rsidR="00AA23BC" w:rsidRPr="00E913F1" w:rsidRDefault="00AA23BC" w:rsidP="00AA23BC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Guest Speaker</w:t>
      </w:r>
    </w:p>
    <w:p w:rsidR="00AA23BC" w:rsidRPr="00E412CE" w:rsidRDefault="00AA23BC" w:rsidP="00AA23BC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Dawn Diez, Project Director Governor’s Office</w:t>
      </w:r>
    </w:p>
    <w:p w:rsidR="00340749" w:rsidRPr="00E913F1" w:rsidRDefault="00E913F1" w:rsidP="00340749">
      <w:pPr>
        <w:numPr>
          <w:ilvl w:val="0"/>
          <w:numId w:val="1"/>
        </w:numPr>
        <w:rPr>
          <w:rFonts w:cs="Arial"/>
          <w:b/>
        </w:rPr>
      </w:pPr>
      <w:r w:rsidRPr="00E913F1">
        <w:rPr>
          <w:rFonts w:cs="Arial"/>
          <w:b/>
        </w:rPr>
        <w:t>Upcoming SILC Meetings</w:t>
      </w:r>
    </w:p>
    <w:p w:rsidR="00E913F1" w:rsidRDefault="00E913F1" w:rsidP="00E913F1">
      <w:pPr>
        <w:numPr>
          <w:ilvl w:val="1"/>
          <w:numId w:val="1"/>
        </w:numPr>
        <w:rPr>
          <w:rFonts w:cs="Arial"/>
        </w:rPr>
      </w:pPr>
      <w:r>
        <w:rPr>
          <w:rFonts w:cs="Arial"/>
        </w:rPr>
        <w:t>4</w:t>
      </w:r>
      <w:r w:rsidRPr="00E913F1">
        <w:rPr>
          <w:rFonts w:cs="Arial"/>
          <w:vertAlign w:val="superscript"/>
        </w:rPr>
        <w:t>th</w:t>
      </w:r>
      <w:r>
        <w:rPr>
          <w:rFonts w:cs="Arial"/>
        </w:rPr>
        <w:t xml:space="preserve"> Quarter Meeting</w:t>
      </w:r>
    </w:p>
    <w:p w:rsidR="00E913F1" w:rsidRDefault="00E913F1" w:rsidP="00E913F1">
      <w:pPr>
        <w:ind w:left="1008" w:firstLine="432"/>
        <w:rPr>
          <w:rFonts w:cs="Arial"/>
        </w:rPr>
      </w:pPr>
      <w:r>
        <w:rPr>
          <w:rFonts w:cs="Arial"/>
        </w:rPr>
        <w:t>Date:</w:t>
      </w:r>
      <w:r>
        <w:rPr>
          <w:rFonts w:cs="Arial"/>
        </w:rPr>
        <w:tab/>
      </w:r>
      <w:r>
        <w:rPr>
          <w:rFonts w:cs="Arial"/>
        </w:rPr>
        <w:tab/>
        <w:t>Thursday-Friday, April 9</w:t>
      </w:r>
      <w:r w:rsidRPr="00E913F1">
        <w:rPr>
          <w:rFonts w:cs="Arial"/>
          <w:vertAlign w:val="superscript"/>
        </w:rPr>
        <w:t>th</w:t>
      </w:r>
      <w:r>
        <w:rPr>
          <w:rFonts w:cs="Arial"/>
        </w:rPr>
        <w:t>-10</w:t>
      </w:r>
      <w:r w:rsidRPr="00E913F1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</w:p>
    <w:p w:rsidR="00E913F1" w:rsidRDefault="00E913F1" w:rsidP="00E913F1">
      <w:pPr>
        <w:ind w:left="1008" w:firstLine="432"/>
        <w:rPr>
          <w:rFonts w:cs="Arial"/>
        </w:rPr>
      </w:pPr>
      <w:r>
        <w:rPr>
          <w:rFonts w:cs="Arial"/>
        </w:rPr>
        <w:t>Location:</w:t>
      </w:r>
      <w:r>
        <w:rPr>
          <w:rFonts w:cs="Arial"/>
        </w:rPr>
        <w:tab/>
        <w:t>Shreveport, New Horizons CIL</w:t>
      </w:r>
      <w:r>
        <w:rPr>
          <w:rFonts w:cs="Arial"/>
        </w:rPr>
        <w:tab/>
      </w:r>
    </w:p>
    <w:p w:rsidR="00DB6AD2" w:rsidRPr="00E913F1" w:rsidRDefault="00DB6AD2" w:rsidP="00DB6AD2">
      <w:pPr>
        <w:numPr>
          <w:ilvl w:val="0"/>
          <w:numId w:val="1"/>
        </w:numPr>
        <w:rPr>
          <w:rFonts w:cs="Arial"/>
          <w:b/>
        </w:rPr>
      </w:pPr>
      <w:bookmarkStart w:id="0" w:name="_GoBack"/>
      <w:bookmarkEnd w:id="0"/>
      <w:r w:rsidRPr="00E913F1">
        <w:rPr>
          <w:rFonts w:cs="Arial"/>
          <w:b/>
        </w:rPr>
        <w:t>Adjourn</w:t>
      </w:r>
    </w:p>
    <w:p w:rsidR="00DB6AD2" w:rsidRPr="006A6E36" w:rsidRDefault="00DB6AD2" w:rsidP="00DB6AD2">
      <w:pPr>
        <w:rPr>
          <w:rFonts w:cs="Arial"/>
        </w:rPr>
      </w:pPr>
    </w:p>
    <w:p w:rsidR="00DB6AD2" w:rsidRPr="00275669" w:rsidRDefault="00DB6AD2" w:rsidP="00DB6AD2">
      <w:pPr>
        <w:rPr>
          <w:rFonts w:cs="Arial"/>
        </w:rPr>
      </w:pPr>
    </w:p>
    <w:p w:rsidR="00DB6AD2" w:rsidRPr="006A6E36" w:rsidRDefault="00DB6AD2" w:rsidP="00DB6AD2">
      <w:pPr>
        <w:rPr>
          <w:rFonts w:cs="Arial"/>
        </w:rPr>
      </w:pPr>
      <w:r w:rsidRPr="006A6E36">
        <w:rPr>
          <w:rFonts w:cs="Arial"/>
        </w:rPr>
        <w:t xml:space="preserve">For additional information or to request accommodations, please contact SILC Program Coordinator, </w:t>
      </w:r>
      <w:r w:rsidR="00B60774" w:rsidRPr="006A6E36">
        <w:rPr>
          <w:rFonts w:cs="Arial"/>
        </w:rPr>
        <w:t>Laura Meaux</w:t>
      </w:r>
      <w:r w:rsidRPr="006A6E36">
        <w:rPr>
          <w:rFonts w:cs="Arial"/>
        </w:rPr>
        <w:t xml:space="preserve"> at 225-219-</w:t>
      </w:r>
      <w:r w:rsidR="00B60774" w:rsidRPr="006A6E36">
        <w:rPr>
          <w:rFonts w:cs="Arial"/>
        </w:rPr>
        <w:t>9479</w:t>
      </w:r>
      <w:r w:rsidRPr="006A6E36">
        <w:rPr>
          <w:rFonts w:cs="Arial"/>
        </w:rPr>
        <w:t xml:space="preserve"> or </w:t>
      </w:r>
      <w:r w:rsidR="00B60774" w:rsidRPr="006A6E36">
        <w:rPr>
          <w:rFonts w:cs="Arial"/>
        </w:rPr>
        <w:t>laura.meaux</w:t>
      </w:r>
      <w:r w:rsidR="000158D9" w:rsidRPr="006A6E36">
        <w:rPr>
          <w:rFonts w:cs="Arial"/>
        </w:rPr>
        <w:t>@la.gov</w:t>
      </w:r>
      <w:r w:rsidRPr="006A6E36">
        <w:rPr>
          <w:rFonts w:cs="Arial"/>
        </w:rPr>
        <w:t xml:space="preserve">. </w:t>
      </w:r>
    </w:p>
    <w:p w:rsidR="000158D9" w:rsidRPr="006A6E36" w:rsidRDefault="000158D9">
      <w:pPr>
        <w:rPr>
          <w:sz w:val="22"/>
          <w:szCs w:val="22"/>
        </w:rPr>
      </w:pPr>
    </w:p>
    <w:sectPr w:rsidR="000158D9" w:rsidRPr="006A6E36" w:rsidSect="000158D9"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154ECA4E"/>
    <w:lvl w:ilvl="0" w:tplc="C6DA3D1A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158D9"/>
    <w:rsid w:val="00087FE3"/>
    <w:rsid w:val="00093A74"/>
    <w:rsid w:val="00097B6D"/>
    <w:rsid w:val="000D7A7D"/>
    <w:rsid w:val="00152911"/>
    <w:rsid w:val="00193C37"/>
    <w:rsid w:val="001D71E8"/>
    <w:rsid w:val="00211529"/>
    <w:rsid w:val="00250E8F"/>
    <w:rsid w:val="00266E17"/>
    <w:rsid w:val="00275669"/>
    <w:rsid w:val="00281FC9"/>
    <w:rsid w:val="00297F10"/>
    <w:rsid w:val="00315A26"/>
    <w:rsid w:val="00331249"/>
    <w:rsid w:val="00340749"/>
    <w:rsid w:val="00347931"/>
    <w:rsid w:val="003B1183"/>
    <w:rsid w:val="003E4C8D"/>
    <w:rsid w:val="00426F0B"/>
    <w:rsid w:val="005241E0"/>
    <w:rsid w:val="00571363"/>
    <w:rsid w:val="00581FE7"/>
    <w:rsid w:val="005F543F"/>
    <w:rsid w:val="006053BF"/>
    <w:rsid w:val="00665B52"/>
    <w:rsid w:val="006802A5"/>
    <w:rsid w:val="006A6E36"/>
    <w:rsid w:val="0075258F"/>
    <w:rsid w:val="007834D5"/>
    <w:rsid w:val="007856BE"/>
    <w:rsid w:val="0079745F"/>
    <w:rsid w:val="007E2252"/>
    <w:rsid w:val="008A442C"/>
    <w:rsid w:val="008B6AB5"/>
    <w:rsid w:val="008D5FB9"/>
    <w:rsid w:val="009032C8"/>
    <w:rsid w:val="009100EB"/>
    <w:rsid w:val="0091295F"/>
    <w:rsid w:val="00914354"/>
    <w:rsid w:val="009709FC"/>
    <w:rsid w:val="009C0539"/>
    <w:rsid w:val="009D15CE"/>
    <w:rsid w:val="00A00088"/>
    <w:rsid w:val="00A00251"/>
    <w:rsid w:val="00A115D6"/>
    <w:rsid w:val="00A15DF9"/>
    <w:rsid w:val="00AA23BC"/>
    <w:rsid w:val="00B12025"/>
    <w:rsid w:val="00B60774"/>
    <w:rsid w:val="00BA4A37"/>
    <w:rsid w:val="00BE5932"/>
    <w:rsid w:val="00C75F6A"/>
    <w:rsid w:val="00CE6C23"/>
    <w:rsid w:val="00D6120A"/>
    <w:rsid w:val="00D85B37"/>
    <w:rsid w:val="00D9766A"/>
    <w:rsid w:val="00DB6AD2"/>
    <w:rsid w:val="00DC08B1"/>
    <w:rsid w:val="00E023A6"/>
    <w:rsid w:val="00E21CFC"/>
    <w:rsid w:val="00E412CE"/>
    <w:rsid w:val="00E913F1"/>
    <w:rsid w:val="00EC24DB"/>
    <w:rsid w:val="00EE58F9"/>
    <w:rsid w:val="00EF243E"/>
    <w:rsid w:val="00F332C7"/>
    <w:rsid w:val="00F5390F"/>
    <w:rsid w:val="00F81377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Laura Meaux</cp:lastModifiedBy>
  <cp:revision>42</cp:revision>
  <cp:lastPrinted>2013-12-09T16:10:00Z</cp:lastPrinted>
  <dcterms:created xsi:type="dcterms:W3CDTF">2013-06-28T15:57:00Z</dcterms:created>
  <dcterms:modified xsi:type="dcterms:W3CDTF">2015-01-07T15:37:00Z</dcterms:modified>
</cp:coreProperties>
</file>